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F98" w:rsidRPr="00AB0FC1" w:rsidRDefault="001B1F98" w:rsidP="000A18D0">
      <w:pPr>
        <w:autoSpaceDE w:val="0"/>
        <w:autoSpaceDN w:val="0"/>
        <w:adjustRightInd w:val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E91E5F">
        <w:rPr>
          <w:rFonts w:ascii="Times New Roman" w:eastAsia="Calibri" w:hAnsi="Times New Roman" w:cs="Times New Roman"/>
          <w:sz w:val="28"/>
          <w:szCs w:val="28"/>
        </w:rPr>
        <w:t>Пояснительная записка</w:t>
      </w:r>
      <w:r w:rsidR="000A18D0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к </w:t>
      </w:r>
      <w:r w:rsidR="00AB0FC1">
        <w:rPr>
          <w:rFonts w:ascii="Times New Roman" w:eastAsia="Calibri" w:hAnsi="Times New Roman" w:cs="Times New Roman"/>
          <w:sz w:val="28"/>
          <w:szCs w:val="28"/>
        </w:rPr>
        <w:t>Постановлению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037C">
        <w:rPr>
          <w:rFonts w:ascii="Times New Roman" w:eastAsia="Calibri" w:hAnsi="Times New Roman" w:cs="Times New Roman"/>
          <w:sz w:val="28"/>
          <w:szCs w:val="28"/>
        </w:rPr>
        <w:t>администрации муниципального образования «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AD3A97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AD3A97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AD3A97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eastAsia="Calibri" w:hAnsi="Times New Roman" w:cs="Times New Roman"/>
          <w:sz w:val="28"/>
          <w:szCs w:val="28"/>
        </w:rPr>
        <w:t>«Об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утверждении отчета об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исполнении бюджета 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="00EE02EE" w:rsidRPr="00E91E5F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1 </w:t>
      </w:r>
      <w:r w:rsidR="00D60465">
        <w:rPr>
          <w:rFonts w:ascii="Times New Roman" w:eastAsia="Calibri" w:hAnsi="Times New Roman" w:cs="Times New Roman"/>
          <w:sz w:val="28"/>
          <w:szCs w:val="28"/>
        </w:rPr>
        <w:t>по</w:t>
      </w:r>
      <w:r w:rsidR="00AB0FC1">
        <w:rPr>
          <w:rFonts w:ascii="Times New Roman" w:eastAsia="Calibri" w:hAnsi="Times New Roman" w:cs="Times New Roman"/>
          <w:sz w:val="28"/>
          <w:szCs w:val="28"/>
        </w:rPr>
        <w:t>л</w:t>
      </w:r>
      <w:r w:rsidR="00D60465">
        <w:rPr>
          <w:rFonts w:ascii="Times New Roman" w:eastAsia="Calibri" w:hAnsi="Times New Roman" w:cs="Times New Roman"/>
          <w:sz w:val="28"/>
          <w:szCs w:val="28"/>
        </w:rPr>
        <w:t>угодие</w:t>
      </w:r>
      <w:r w:rsidR="00AB0FC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>20</w:t>
      </w:r>
      <w:r w:rsidR="00C15BB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5</w:t>
      </w:r>
      <w:r w:rsidRPr="00E91E5F">
        <w:rPr>
          <w:rFonts w:ascii="Times New Roman" w:eastAsia="Calibri" w:hAnsi="Times New Roman" w:cs="Times New Roman"/>
          <w:sz w:val="28"/>
          <w:szCs w:val="28"/>
        </w:rPr>
        <w:t xml:space="preserve"> год</w:t>
      </w:r>
      <w:r w:rsidR="00AB0FC1">
        <w:rPr>
          <w:rFonts w:ascii="Times New Roman" w:eastAsia="Calibri" w:hAnsi="Times New Roman" w:cs="Times New Roman"/>
          <w:sz w:val="28"/>
          <w:szCs w:val="28"/>
        </w:rPr>
        <w:t>а</w:t>
      </w:r>
      <w:r w:rsidRPr="00E91E5F">
        <w:rPr>
          <w:rFonts w:ascii="Times New Roman" w:eastAsia="Calibri" w:hAnsi="Times New Roman" w:cs="Times New Roman"/>
          <w:sz w:val="28"/>
          <w:szCs w:val="28"/>
        </w:rPr>
        <w:t>».</w:t>
      </w:r>
    </w:p>
    <w:p w:rsidR="001B1F98" w:rsidRPr="00E91E5F" w:rsidRDefault="001B1F98" w:rsidP="00E53680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Бюджет 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86037C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8603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86037C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86037C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86037C" w:rsidRPr="00E91E5F">
        <w:rPr>
          <w:rFonts w:ascii="Times New Roman" w:eastAsia="Calibri" w:hAnsi="Times New Roman" w:cs="Times New Roman"/>
          <w:sz w:val="28"/>
          <w:szCs w:val="28"/>
        </w:rPr>
        <w:t xml:space="preserve">» </w:t>
      </w:r>
      <w:r w:rsidRPr="00E91E5F">
        <w:rPr>
          <w:rFonts w:ascii="Times New Roman" w:hAnsi="Times New Roman" w:cs="Times New Roman"/>
          <w:sz w:val="28"/>
          <w:szCs w:val="28"/>
        </w:rPr>
        <w:t xml:space="preserve">был принят решением Совета </w:t>
      </w:r>
      <w:r w:rsidR="0086037C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C15BBC">
        <w:rPr>
          <w:rFonts w:ascii="Times New Roman" w:hAnsi="Times New Roman" w:cs="Times New Roman"/>
          <w:sz w:val="28"/>
          <w:szCs w:val="28"/>
        </w:rPr>
        <w:t xml:space="preserve">»  от </w:t>
      </w:r>
      <w:r w:rsidR="0086037C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0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BF6693">
        <w:rPr>
          <w:rFonts w:ascii="Times New Roman" w:hAnsi="Times New Roman" w:cs="Times New Roman"/>
          <w:sz w:val="28"/>
          <w:szCs w:val="28"/>
        </w:rPr>
        <w:t>дека</w:t>
      </w:r>
      <w:r w:rsidR="00A87DA8" w:rsidRPr="00E91E5F">
        <w:rPr>
          <w:rFonts w:ascii="Times New Roman" w:hAnsi="Times New Roman" w:cs="Times New Roman"/>
          <w:sz w:val="28"/>
          <w:szCs w:val="28"/>
        </w:rPr>
        <w:t>бря 20</w:t>
      </w:r>
      <w:r w:rsidR="0048706A">
        <w:rPr>
          <w:rFonts w:ascii="Times New Roman" w:hAnsi="Times New Roman" w:cs="Times New Roman"/>
          <w:sz w:val="28"/>
          <w:szCs w:val="28"/>
        </w:rPr>
        <w:t>2</w:t>
      </w:r>
      <w:r w:rsidR="00AD3A97">
        <w:rPr>
          <w:rFonts w:ascii="Times New Roman" w:hAnsi="Times New Roman" w:cs="Times New Roman"/>
          <w:sz w:val="28"/>
          <w:szCs w:val="28"/>
        </w:rPr>
        <w:t>4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7DA8" w:rsidRPr="00E91E5F">
        <w:rPr>
          <w:rFonts w:ascii="Times New Roman" w:hAnsi="Times New Roman" w:cs="Times New Roman"/>
          <w:sz w:val="28"/>
          <w:szCs w:val="28"/>
        </w:rPr>
        <w:t xml:space="preserve">года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№ </w:t>
      </w:r>
      <w:r w:rsidR="00AD3A97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 xml:space="preserve">.  В </w:t>
      </w:r>
      <w:r w:rsidR="00CD6D07">
        <w:rPr>
          <w:rFonts w:ascii="Times New Roman" w:hAnsi="Times New Roman" w:cs="Times New Roman"/>
          <w:sz w:val="28"/>
          <w:szCs w:val="28"/>
        </w:rPr>
        <w:t xml:space="preserve">1 </w:t>
      </w:r>
      <w:r w:rsidR="00D60465">
        <w:rPr>
          <w:rFonts w:ascii="Times New Roman" w:hAnsi="Times New Roman" w:cs="Times New Roman"/>
          <w:sz w:val="28"/>
          <w:szCs w:val="28"/>
        </w:rPr>
        <w:t>полугодии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уточнени</w:t>
      </w:r>
      <w:r w:rsidR="00CD6D07">
        <w:rPr>
          <w:rFonts w:ascii="Times New Roman" w:hAnsi="Times New Roman" w:cs="Times New Roman"/>
          <w:sz w:val="28"/>
          <w:szCs w:val="28"/>
        </w:rPr>
        <w:t>е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бюджета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 xml:space="preserve">утверждено </w:t>
      </w:r>
      <w:r w:rsidR="0086037C">
        <w:rPr>
          <w:rFonts w:ascii="Times New Roman" w:hAnsi="Times New Roman" w:cs="Times New Roman"/>
          <w:sz w:val="28"/>
          <w:szCs w:val="28"/>
        </w:rPr>
        <w:t xml:space="preserve">решением Совета 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муниципального образования «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E53680" w:rsidRPr="00E91E5F">
        <w:rPr>
          <w:rFonts w:ascii="Times New Roman" w:eastAsia="Calibri" w:hAnsi="Times New Roman" w:cs="Times New Roman"/>
          <w:sz w:val="28"/>
          <w:szCs w:val="28"/>
        </w:rPr>
        <w:t>Пологозаймищенский</w:t>
      </w:r>
      <w:proofErr w:type="spellEnd"/>
      <w:r w:rsidR="00E53680" w:rsidRPr="00E91E5F">
        <w:rPr>
          <w:rFonts w:ascii="Times New Roman" w:eastAsia="Calibri" w:hAnsi="Times New Roman" w:cs="Times New Roman"/>
          <w:sz w:val="28"/>
          <w:szCs w:val="28"/>
        </w:rPr>
        <w:t xml:space="preserve"> сельсовет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E53680">
        <w:rPr>
          <w:rFonts w:ascii="Times New Roman" w:eastAsia="Calibri" w:hAnsi="Times New Roman" w:cs="Times New Roman"/>
          <w:sz w:val="28"/>
          <w:szCs w:val="28"/>
        </w:rPr>
        <w:t>Ахтубинского</w:t>
      </w:r>
      <w:proofErr w:type="spellEnd"/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E53680" w:rsidRPr="00E91E5F">
        <w:rPr>
          <w:rFonts w:ascii="Times New Roman" w:eastAsia="Calibri" w:hAnsi="Times New Roman" w:cs="Times New Roman"/>
          <w:sz w:val="28"/>
          <w:szCs w:val="28"/>
        </w:rPr>
        <w:t>»</w:t>
      </w:r>
      <w:r w:rsidR="00E53680">
        <w:rPr>
          <w:rFonts w:ascii="Times New Roman" w:eastAsia="Calibri" w:hAnsi="Times New Roman" w:cs="Times New Roman"/>
          <w:sz w:val="28"/>
          <w:szCs w:val="28"/>
        </w:rPr>
        <w:t xml:space="preserve"> от 28 марта 2025 № 5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1B1F98" w:rsidRDefault="0086037C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741CC0" w:rsidRPr="00E91E5F">
        <w:rPr>
          <w:rFonts w:ascii="Times New Roman" w:hAnsi="Times New Roman" w:cs="Times New Roman"/>
          <w:sz w:val="28"/>
          <w:szCs w:val="28"/>
        </w:rPr>
        <w:t>лан доходов составл</w:t>
      </w:r>
      <w:r w:rsidR="00823BA6">
        <w:rPr>
          <w:rFonts w:ascii="Times New Roman" w:hAnsi="Times New Roman" w:cs="Times New Roman"/>
          <w:sz w:val="28"/>
          <w:szCs w:val="28"/>
        </w:rPr>
        <w:t>яет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86037C">
        <w:rPr>
          <w:rFonts w:ascii="Times New Roman" w:hAnsi="Times New Roman" w:cs="Times New Roman"/>
          <w:b/>
          <w:sz w:val="28"/>
          <w:szCs w:val="28"/>
        </w:rPr>
        <w:t>3</w:t>
      </w:r>
      <w:r w:rsidR="00E53680">
        <w:rPr>
          <w:rFonts w:ascii="Times New Roman" w:hAnsi="Times New Roman" w:cs="Times New Roman"/>
          <w:b/>
          <w:sz w:val="28"/>
          <w:szCs w:val="28"/>
        </w:rPr>
        <w:t>72</w:t>
      </w:r>
      <w:r w:rsidR="00112CDC">
        <w:rPr>
          <w:rFonts w:ascii="Times New Roman" w:hAnsi="Times New Roman" w:cs="Times New Roman"/>
          <w:b/>
          <w:sz w:val="28"/>
          <w:szCs w:val="28"/>
        </w:rPr>
        <w:t>9</w:t>
      </w:r>
      <w:r w:rsidR="00E53680">
        <w:rPr>
          <w:rFonts w:ascii="Times New Roman" w:hAnsi="Times New Roman" w:cs="Times New Roman"/>
          <w:b/>
          <w:sz w:val="28"/>
          <w:szCs w:val="28"/>
        </w:rPr>
        <w:t>5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>
        <w:rPr>
          <w:rFonts w:ascii="Times New Roman" w:hAnsi="Times New Roman" w:cs="Times New Roman"/>
          <w:sz w:val="28"/>
          <w:szCs w:val="28"/>
        </w:rPr>
        <w:t>.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D6D07">
        <w:rPr>
          <w:rFonts w:ascii="Times New Roman" w:hAnsi="Times New Roman" w:cs="Times New Roman"/>
          <w:sz w:val="28"/>
          <w:szCs w:val="28"/>
        </w:rPr>
        <w:t>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сполнение </w:t>
      </w:r>
      <w:r w:rsidR="00CD6D07">
        <w:rPr>
          <w:rFonts w:ascii="Times New Roman" w:hAnsi="Times New Roman" w:cs="Times New Roman"/>
          <w:sz w:val="28"/>
          <w:szCs w:val="28"/>
        </w:rPr>
        <w:t xml:space="preserve">за 1 </w:t>
      </w:r>
      <w:r w:rsidR="00D60465">
        <w:rPr>
          <w:rFonts w:ascii="Times New Roman" w:eastAsia="Calibri" w:hAnsi="Times New Roman" w:cs="Times New Roman"/>
          <w:sz w:val="28"/>
          <w:szCs w:val="28"/>
        </w:rPr>
        <w:t>полугодие</w:t>
      </w:r>
      <w:r w:rsidR="00CD6D07">
        <w:rPr>
          <w:rFonts w:ascii="Times New Roman" w:hAnsi="Times New Roman" w:cs="Times New Roman"/>
          <w:sz w:val="28"/>
          <w:szCs w:val="28"/>
        </w:rPr>
        <w:t xml:space="preserve">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составило </w:t>
      </w:r>
      <w:r w:rsidR="00D60465">
        <w:rPr>
          <w:rFonts w:ascii="Times New Roman" w:hAnsi="Times New Roman" w:cs="Times New Roman"/>
          <w:b/>
          <w:sz w:val="28"/>
          <w:szCs w:val="28"/>
        </w:rPr>
        <w:t>2 1</w:t>
      </w:r>
      <w:r w:rsidR="00E53680">
        <w:rPr>
          <w:rFonts w:ascii="Times New Roman" w:hAnsi="Times New Roman" w:cs="Times New Roman"/>
          <w:b/>
          <w:sz w:val="28"/>
          <w:szCs w:val="28"/>
        </w:rPr>
        <w:t>0</w:t>
      </w:r>
      <w:r w:rsidR="00D60465">
        <w:rPr>
          <w:rFonts w:ascii="Times New Roman" w:hAnsi="Times New Roman" w:cs="Times New Roman"/>
          <w:b/>
          <w:sz w:val="28"/>
          <w:szCs w:val="28"/>
        </w:rPr>
        <w:t>3 841</w:t>
      </w:r>
      <w:r w:rsidR="00E53680">
        <w:rPr>
          <w:rFonts w:ascii="Times New Roman" w:hAnsi="Times New Roman" w:cs="Times New Roman"/>
          <w:b/>
          <w:sz w:val="28"/>
          <w:szCs w:val="28"/>
        </w:rPr>
        <w:t>,</w:t>
      </w:r>
      <w:r w:rsidR="00D60465">
        <w:rPr>
          <w:rFonts w:ascii="Times New Roman" w:hAnsi="Times New Roman" w:cs="Times New Roman"/>
          <w:b/>
          <w:sz w:val="28"/>
          <w:szCs w:val="28"/>
        </w:rPr>
        <w:t>36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2D2AC2" w:rsidRPr="00E91E5F">
        <w:rPr>
          <w:rFonts w:ascii="Times New Roman" w:hAnsi="Times New Roman" w:cs="Times New Roman"/>
          <w:sz w:val="28"/>
          <w:szCs w:val="28"/>
        </w:rPr>
        <w:t>руб</w:t>
      </w:r>
      <w:r w:rsidR="00E53680">
        <w:rPr>
          <w:rFonts w:ascii="Times New Roman" w:hAnsi="Times New Roman" w:cs="Times New Roman"/>
          <w:sz w:val="28"/>
          <w:szCs w:val="28"/>
        </w:rPr>
        <w:t>лей,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или </w:t>
      </w:r>
      <w:r w:rsidR="00D60465">
        <w:rPr>
          <w:rFonts w:ascii="Times New Roman" w:hAnsi="Times New Roman" w:cs="Times New Roman"/>
          <w:sz w:val="28"/>
          <w:szCs w:val="28"/>
        </w:rPr>
        <w:t>56</w:t>
      </w:r>
      <w:r w:rsidR="003C4613" w:rsidRPr="00E91E5F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4</w:t>
      </w:r>
      <w:r w:rsidR="00E1444B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Налоговые и неналоговые доходы</w:t>
      </w:r>
      <w:r w:rsidR="00E91E5F">
        <w:rPr>
          <w:rFonts w:ascii="Times New Roman" w:hAnsi="Times New Roman" w:cs="Times New Roman"/>
          <w:sz w:val="28"/>
          <w:szCs w:val="28"/>
        </w:rPr>
        <w:t>:</w:t>
      </w:r>
      <w:r w:rsidR="003C4613" w:rsidRPr="00E91E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От</w:t>
      </w:r>
      <w:r w:rsidR="00E5368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плана в </w:t>
      </w:r>
      <w:r w:rsidR="00E53680">
        <w:rPr>
          <w:rFonts w:ascii="Times New Roman" w:hAnsi="Times New Roman" w:cs="Times New Roman"/>
          <w:b/>
          <w:sz w:val="28"/>
          <w:szCs w:val="28"/>
        </w:rPr>
        <w:t>2</w:t>
      </w:r>
      <w:r w:rsidR="00AD3A97">
        <w:rPr>
          <w:rFonts w:ascii="Times New Roman" w:hAnsi="Times New Roman" w:cs="Times New Roman"/>
          <w:b/>
          <w:sz w:val="28"/>
          <w:szCs w:val="28"/>
        </w:rPr>
        <w:t>0</w:t>
      </w:r>
      <w:r w:rsidR="00E53680">
        <w:rPr>
          <w:rFonts w:ascii="Times New Roman" w:hAnsi="Times New Roman" w:cs="Times New Roman"/>
          <w:b/>
          <w:sz w:val="28"/>
          <w:szCs w:val="28"/>
        </w:rPr>
        <w:t>10855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65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исполнение </w:t>
      </w:r>
      <w:r w:rsidR="0086037C" w:rsidRPr="00E91E5F">
        <w:rPr>
          <w:rFonts w:ascii="Times New Roman" w:hAnsi="Times New Roman" w:cs="Times New Roman"/>
          <w:sz w:val="28"/>
          <w:szCs w:val="28"/>
        </w:rPr>
        <w:t>составило</w:t>
      </w:r>
      <w:r w:rsidR="0086037C" w:rsidRPr="00A8570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D60465">
        <w:rPr>
          <w:rFonts w:ascii="Times New Roman" w:hAnsi="Times New Roman" w:cs="Times New Roman"/>
          <w:b/>
          <w:sz w:val="28"/>
          <w:szCs w:val="28"/>
        </w:rPr>
        <w:t>1 216 698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D60465">
        <w:rPr>
          <w:rFonts w:ascii="Times New Roman" w:hAnsi="Times New Roman" w:cs="Times New Roman"/>
          <w:b/>
          <w:sz w:val="28"/>
          <w:szCs w:val="28"/>
        </w:rPr>
        <w:t>86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, </w:t>
      </w:r>
      <w:r w:rsidR="0086037C">
        <w:rPr>
          <w:rFonts w:ascii="Times New Roman" w:hAnsi="Times New Roman" w:cs="Times New Roman"/>
          <w:sz w:val="28"/>
          <w:szCs w:val="28"/>
        </w:rPr>
        <w:t>или</w:t>
      </w:r>
      <w:r w:rsidR="00741CC0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D60465">
        <w:rPr>
          <w:rFonts w:ascii="Times New Roman" w:hAnsi="Times New Roman" w:cs="Times New Roman"/>
          <w:sz w:val="28"/>
          <w:szCs w:val="28"/>
        </w:rPr>
        <w:t>60,5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741CC0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Выполнение налоговых и неналоговых поступлени</w:t>
      </w:r>
      <w:r w:rsidR="00A44D57" w:rsidRPr="00E91E5F">
        <w:rPr>
          <w:rFonts w:ascii="Times New Roman" w:hAnsi="Times New Roman" w:cs="Times New Roman"/>
          <w:sz w:val="28"/>
          <w:szCs w:val="28"/>
        </w:rPr>
        <w:t>й достигнуто по  источникам</w:t>
      </w:r>
      <w:r w:rsidR="002D2AC2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Pr="00E91E5F" w:rsidRDefault="00D60465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налог на доходы с физических лиц получено  </w:t>
      </w:r>
      <w:r w:rsidR="00C5221A" w:rsidRPr="00E91E5F">
        <w:rPr>
          <w:rFonts w:ascii="Times New Roman" w:hAnsi="Times New Roman" w:cs="Times New Roman"/>
          <w:sz w:val="28"/>
          <w:szCs w:val="28"/>
        </w:rPr>
        <w:t>–</w:t>
      </w:r>
      <w:r w:rsidR="00C5221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16</w:t>
      </w:r>
      <w:r w:rsidR="00E53680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8</w:t>
      </w:r>
      <w:r w:rsidR="00E53680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7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69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34</w:t>
      </w:r>
      <w:r w:rsidR="0086037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4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%) 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-     налоги  на совокупный доход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(ЕСХН)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 w:rsidR="008D5636">
        <w:rPr>
          <w:rFonts w:ascii="Times New Roman" w:hAnsi="Times New Roman" w:cs="Times New Roman"/>
          <w:sz w:val="28"/>
          <w:szCs w:val="28"/>
        </w:rPr>
        <w:t>4</w:t>
      </w:r>
      <w:r w:rsidR="00D60465">
        <w:rPr>
          <w:rFonts w:ascii="Times New Roman" w:hAnsi="Times New Roman" w:cs="Times New Roman"/>
          <w:sz w:val="28"/>
          <w:szCs w:val="28"/>
        </w:rPr>
        <w:t>43 647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8</w:t>
      </w:r>
      <w:r w:rsidR="008D5636">
        <w:rPr>
          <w:rFonts w:ascii="Times New Roman" w:hAnsi="Times New Roman" w:cs="Times New Roman"/>
          <w:sz w:val="28"/>
          <w:szCs w:val="28"/>
        </w:rPr>
        <w:t>0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8D5636">
        <w:rPr>
          <w:rFonts w:ascii="Times New Roman" w:hAnsi="Times New Roman" w:cs="Times New Roman"/>
          <w:sz w:val="28"/>
          <w:szCs w:val="28"/>
        </w:rPr>
        <w:t>2</w:t>
      </w:r>
      <w:r w:rsidR="00D60465">
        <w:rPr>
          <w:rFonts w:ascii="Times New Roman" w:hAnsi="Times New Roman" w:cs="Times New Roman"/>
          <w:sz w:val="28"/>
          <w:szCs w:val="28"/>
        </w:rPr>
        <w:t>45,2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34CD7" w:rsidRPr="00E91E5F">
        <w:rPr>
          <w:rFonts w:ascii="Times New Roman" w:hAnsi="Times New Roman" w:cs="Times New Roman"/>
          <w:sz w:val="28"/>
          <w:szCs w:val="28"/>
        </w:rPr>
        <w:t>налог на имущество –</w:t>
      </w:r>
      <w:r w:rsidR="005A352A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 xml:space="preserve"> 700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14</w:t>
      </w:r>
      <w:r w:rsidR="00234C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34CD7" w:rsidRPr="00E91E5F">
        <w:rPr>
          <w:rFonts w:ascii="Times New Roman" w:hAnsi="Times New Roman" w:cs="Times New Roman"/>
          <w:sz w:val="28"/>
          <w:szCs w:val="28"/>
        </w:rPr>
        <w:t>. (</w:t>
      </w:r>
      <w:r w:rsidR="00D60465">
        <w:rPr>
          <w:rFonts w:ascii="Times New Roman" w:hAnsi="Times New Roman" w:cs="Times New Roman"/>
          <w:sz w:val="28"/>
          <w:szCs w:val="28"/>
        </w:rPr>
        <w:t>7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3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234CD7" w:rsidRPr="00E91E5F">
        <w:rPr>
          <w:rFonts w:ascii="Times New Roman" w:hAnsi="Times New Roman" w:cs="Times New Roman"/>
          <w:sz w:val="28"/>
          <w:szCs w:val="28"/>
        </w:rPr>
        <w:t>%)</w:t>
      </w:r>
    </w:p>
    <w:p w:rsidR="002D2AC2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земельный налог – </w:t>
      </w:r>
      <w:r w:rsidR="00D60465">
        <w:rPr>
          <w:rFonts w:ascii="Times New Roman" w:hAnsi="Times New Roman" w:cs="Times New Roman"/>
          <w:sz w:val="28"/>
          <w:szCs w:val="28"/>
        </w:rPr>
        <w:t>2</w:t>
      </w:r>
      <w:r w:rsidR="00E53680">
        <w:rPr>
          <w:rFonts w:ascii="Times New Roman" w:hAnsi="Times New Roman" w:cs="Times New Roman"/>
          <w:sz w:val="28"/>
          <w:szCs w:val="28"/>
        </w:rPr>
        <w:t>7</w:t>
      </w:r>
      <w:r w:rsidR="00D60465">
        <w:rPr>
          <w:rFonts w:ascii="Times New Roman" w:hAnsi="Times New Roman" w:cs="Times New Roman"/>
          <w:sz w:val="28"/>
          <w:szCs w:val="28"/>
        </w:rPr>
        <w:t xml:space="preserve"> 7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>7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64</w:t>
      </w:r>
      <w:r w:rsidR="002D2AC2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2D2AC2" w:rsidRPr="00E91E5F">
        <w:rPr>
          <w:rFonts w:ascii="Times New Roman" w:hAnsi="Times New Roman" w:cs="Times New Roman"/>
          <w:sz w:val="28"/>
          <w:szCs w:val="28"/>
        </w:rPr>
        <w:t>. (</w:t>
      </w:r>
      <w:r w:rsidR="00D60465">
        <w:rPr>
          <w:rFonts w:ascii="Times New Roman" w:hAnsi="Times New Roman" w:cs="Times New Roman"/>
          <w:sz w:val="28"/>
          <w:szCs w:val="28"/>
        </w:rPr>
        <w:t>6,2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="0048706A">
        <w:rPr>
          <w:rFonts w:ascii="Times New Roman" w:hAnsi="Times New Roman" w:cs="Times New Roman"/>
          <w:sz w:val="28"/>
          <w:szCs w:val="28"/>
        </w:rPr>
        <w:t>%</w:t>
      </w:r>
      <w:r w:rsidR="002D2AC2" w:rsidRPr="00E91E5F">
        <w:rPr>
          <w:rFonts w:ascii="Times New Roman" w:hAnsi="Times New Roman" w:cs="Times New Roman"/>
          <w:sz w:val="28"/>
          <w:szCs w:val="28"/>
        </w:rPr>
        <w:t>)</w:t>
      </w:r>
    </w:p>
    <w:p w:rsidR="00234CD7" w:rsidRPr="00E91E5F" w:rsidRDefault="00234CD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</w:t>
      </w:r>
      <w:r w:rsidR="0026207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</w:t>
      </w:r>
      <w:r w:rsidRPr="00E91E5F">
        <w:rPr>
          <w:rFonts w:ascii="Times New Roman" w:hAnsi="Times New Roman" w:cs="Times New Roman"/>
          <w:sz w:val="28"/>
          <w:szCs w:val="28"/>
        </w:rPr>
        <w:t xml:space="preserve"> имущества – </w:t>
      </w:r>
      <w:r w:rsidR="008730A5"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8D5636">
        <w:rPr>
          <w:rFonts w:ascii="Times New Roman" w:hAnsi="Times New Roman" w:cs="Times New Roman"/>
          <w:sz w:val="28"/>
          <w:szCs w:val="28"/>
        </w:rPr>
        <w:t>00</w:t>
      </w:r>
      <w:r w:rsidR="00C20866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20866" w:rsidRPr="00E91E5F">
        <w:rPr>
          <w:rFonts w:ascii="Times New Roman" w:hAnsi="Times New Roman" w:cs="Times New Roman"/>
          <w:sz w:val="28"/>
          <w:szCs w:val="28"/>
        </w:rPr>
        <w:t>. (</w:t>
      </w:r>
      <w:r w:rsidR="008D5636"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F369E0" w:rsidRDefault="00F369E0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 w:rsidR="0086037C">
        <w:rPr>
          <w:rFonts w:ascii="Times New Roman" w:hAnsi="Times New Roman" w:cs="Times New Roman"/>
          <w:sz w:val="28"/>
          <w:szCs w:val="28"/>
        </w:rPr>
        <w:t>аренды земли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938D8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>6</w:t>
      </w:r>
      <w:r w:rsidR="00E53680"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 xml:space="preserve"> 616</w:t>
      </w:r>
      <w:r w:rsidR="00D938D8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61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D60465">
        <w:rPr>
          <w:rFonts w:ascii="Times New Roman" w:hAnsi="Times New Roman" w:cs="Times New Roman"/>
          <w:sz w:val="28"/>
          <w:szCs w:val="28"/>
        </w:rPr>
        <w:t>81</w:t>
      </w:r>
      <w:r w:rsidR="005A352A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1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AD3A97" w:rsidRDefault="00AD3A97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D5636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доходы от реализации имущества – </w:t>
      </w:r>
      <w:r w:rsidR="00D6046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 xml:space="preserve"> 977</w:t>
      </w:r>
      <w:r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75</w:t>
      </w:r>
      <w:r>
        <w:rPr>
          <w:rFonts w:ascii="Times New Roman" w:hAnsi="Times New Roman" w:cs="Times New Roman"/>
          <w:sz w:val="28"/>
          <w:szCs w:val="28"/>
        </w:rPr>
        <w:t xml:space="preserve"> рублей (</w:t>
      </w:r>
      <w:r w:rsidR="00D60465">
        <w:rPr>
          <w:rFonts w:ascii="Times New Roman" w:hAnsi="Times New Roman" w:cs="Times New Roman"/>
          <w:sz w:val="28"/>
          <w:szCs w:val="28"/>
        </w:rPr>
        <w:t>12,2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%)</w:t>
      </w:r>
    </w:p>
    <w:p w:rsidR="0048706A" w:rsidRPr="00E91E5F" w:rsidRDefault="0048706A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    доходы от </w:t>
      </w:r>
      <w:r>
        <w:rPr>
          <w:rFonts w:ascii="Times New Roman" w:hAnsi="Times New Roman" w:cs="Times New Roman"/>
          <w:sz w:val="28"/>
          <w:szCs w:val="28"/>
        </w:rPr>
        <w:t>штрафных са</w:t>
      </w:r>
      <w:r w:rsidR="005A352A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кций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– 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>
        <w:rPr>
          <w:rFonts w:ascii="Times New Roman" w:hAnsi="Times New Roman" w:cs="Times New Roman"/>
          <w:sz w:val="28"/>
          <w:szCs w:val="28"/>
        </w:rPr>
        <w:t>0</w:t>
      </w:r>
      <w:r w:rsidR="00D938D8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</w:p>
    <w:p w:rsidR="001B1F98" w:rsidRPr="00E91E5F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Безвозмездные поступления от других бюджетов  составили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D60465">
        <w:rPr>
          <w:rFonts w:ascii="Times New Roman" w:hAnsi="Times New Roman" w:cs="Times New Roman"/>
          <w:b/>
          <w:sz w:val="28"/>
          <w:szCs w:val="28"/>
        </w:rPr>
        <w:t>8</w:t>
      </w:r>
      <w:r w:rsidR="00E53680">
        <w:rPr>
          <w:rFonts w:ascii="Times New Roman" w:hAnsi="Times New Roman" w:cs="Times New Roman"/>
          <w:b/>
          <w:sz w:val="28"/>
          <w:szCs w:val="28"/>
        </w:rPr>
        <w:t>4</w:t>
      </w:r>
      <w:r w:rsidR="00D60465">
        <w:rPr>
          <w:rFonts w:ascii="Times New Roman" w:hAnsi="Times New Roman" w:cs="Times New Roman"/>
          <w:b/>
          <w:sz w:val="28"/>
          <w:szCs w:val="28"/>
        </w:rPr>
        <w:t>7 142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E53680">
        <w:rPr>
          <w:rFonts w:ascii="Times New Roman" w:hAnsi="Times New Roman" w:cs="Times New Roman"/>
          <w:b/>
          <w:sz w:val="28"/>
          <w:szCs w:val="28"/>
        </w:rPr>
        <w:t>5</w:t>
      </w:r>
      <w:r w:rsidR="00D60465">
        <w:rPr>
          <w:rFonts w:ascii="Times New Roman" w:hAnsi="Times New Roman" w:cs="Times New Roman"/>
          <w:b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0A0B29">
        <w:rPr>
          <w:rFonts w:ascii="Times New Roman" w:hAnsi="Times New Roman" w:cs="Times New Roman"/>
          <w:sz w:val="28"/>
          <w:szCs w:val="28"/>
        </w:rPr>
        <w:t>(</w:t>
      </w:r>
      <w:r w:rsidR="00E53680">
        <w:rPr>
          <w:rFonts w:ascii="Times New Roman" w:hAnsi="Times New Roman" w:cs="Times New Roman"/>
          <w:sz w:val="28"/>
          <w:szCs w:val="28"/>
        </w:rPr>
        <w:t>4</w:t>
      </w:r>
      <w:r w:rsidR="00D60465">
        <w:rPr>
          <w:rFonts w:ascii="Times New Roman" w:hAnsi="Times New Roman" w:cs="Times New Roman"/>
          <w:sz w:val="28"/>
          <w:szCs w:val="28"/>
        </w:rPr>
        <w:t>9</w:t>
      </w:r>
      <w:r w:rsidR="00F369E0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3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9D3384" w:rsidRPr="00E91E5F">
        <w:rPr>
          <w:rFonts w:ascii="Times New Roman" w:hAnsi="Times New Roman" w:cs="Times New Roman"/>
          <w:sz w:val="28"/>
          <w:szCs w:val="28"/>
        </w:rPr>
        <w:t>)</w:t>
      </w:r>
      <w:r w:rsidRPr="00E91E5F">
        <w:rPr>
          <w:rFonts w:ascii="Times New Roman" w:hAnsi="Times New Roman" w:cs="Times New Roman"/>
          <w:sz w:val="28"/>
          <w:szCs w:val="28"/>
        </w:rPr>
        <w:t>, в том числе</w:t>
      </w:r>
      <w:r w:rsidR="000D50ED" w:rsidRPr="00E91E5F">
        <w:rPr>
          <w:rFonts w:ascii="Times New Roman" w:hAnsi="Times New Roman" w:cs="Times New Roman"/>
          <w:sz w:val="28"/>
          <w:szCs w:val="28"/>
        </w:rPr>
        <w:t>:</w:t>
      </w:r>
    </w:p>
    <w:p w:rsidR="001B1F98" w:rsidRDefault="001B1F98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 w:rsidR="000A0B29">
        <w:rPr>
          <w:rFonts w:ascii="Times New Roman" w:hAnsi="Times New Roman" w:cs="Times New Roman"/>
          <w:sz w:val="28"/>
          <w:szCs w:val="28"/>
        </w:rPr>
        <w:t>из бюджетов субъекта Российской Федерации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D60465">
        <w:rPr>
          <w:rFonts w:ascii="Times New Roman" w:hAnsi="Times New Roman" w:cs="Times New Roman"/>
          <w:sz w:val="28"/>
          <w:szCs w:val="28"/>
        </w:rPr>
        <w:t>62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 xml:space="preserve"> 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>5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1444B">
        <w:rPr>
          <w:rFonts w:ascii="Times New Roman" w:hAnsi="Times New Roman" w:cs="Times New Roman"/>
          <w:sz w:val="28"/>
          <w:szCs w:val="28"/>
        </w:rPr>
        <w:t>00</w:t>
      </w:r>
      <w:r w:rsidR="00A85704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(</w:t>
      </w:r>
      <w:r w:rsidR="00F369E0"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>0</w:t>
      </w:r>
      <w:r w:rsidR="009D3384" w:rsidRPr="00E91E5F">
        <w:rPr>
          <w:rFonts w:ascii="Times New Roman" w:hAnsi="Times New Roman" w:cs="Times New Roman"/>
          <w:sz w:val="28"/>
          <w:szCs w:val="28"/>
        </w:rPr>
        <w:t xml:space="preserve"> %)</w:t>
      </w:r>
      <w:r w:rsidRPr="00E91E5F">
        <w:rPr>
          <w:rFonts w:ascii="Times New Roman" w:hAnsi="Times New Roman" w:cs="Times New Roman"/>
          <w:sz w:val="28"/>
          <w:szCs w:val="28"/>
        </w:rPr>
        <w:t>;</w:t>
      </w:r>
    </w:p>
    <w:p w:rsidR="000A0B29" w:rsidRPr="00E91E5F" w:rsidRDefault="000A0B2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- дотации на выравнивание бюджетной обеспеченности </w:t>
      </w:r>
      <w:r>
        <w:rPr>
          <w:rFonts w:ascii="Times New Roman" w:hAnsi="Times New Roman" w:cs="Times New Roman"/>
          <w:sz w:val="28"/>
          <w:szCs w:val="28"/>
        </w:rPr>
        <w:t>из бюджетов муниципальных районов</w:t>
      </w:r>
      <w:r w:rsidRPr="00E91E5F">
        <w:rPr>
          <w:rFonts w:ascii="Times New Roman" w:hAnsi="Times New Roman" w:cs="Times New Roman"/>
          <w:sz w:val="28"/>
          <w:szCs w:val="28"/>
        </w:rPr>
        <w:t xml:space="preserve"> поступили в полном объеме –</w:t>
      </w:r>
      <w:r w:rsidR="00D60465">
        <w:rPr>
          <w:rFonts w:ascii="Times New Roman" w:hAnsi="Times New Roman" w:cs="Times New Roman"/>
          <w:sz w:val="28"/>
          <w:szCs w:val="28"/>
        </w:rPr>
        <w:t>15</w:t>
      </w:r>
      <w:r w:rsidR="00E53680">
        <w:rPr>
          <w:rFonts w:ascii="Times New Roman" w:hAnsi="Times New Roman" w:cs="Times New Roman"/>
          <w:sz w:val="28"/>
          <w:szCs w:val="28"/>
        </w:rPr>
        <w:t>6</w:t>
      </w:r>
      <w:r w:rsidR="00D60465">
        <w:rPr>
          <w:rFonts w:ascii="Times New Roman" w:hAnsi="Times New Roman" w:cs="Times New Roman"/>
          <w:sz w:val="28"/>
          <w:szCs w:val="28"/>
        </w:rPr>
        <w:t xml:space="preserve"> 972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E53680">
        <w:rPr>
          <w:rFonts w:ascii="Times New Roman" w:hAnsi="Times New Roman" w:cs="Times New Roman"/>
          <w:sz w:val="28"/>
          <w:szCs w:val="28"/>
        </w:rPr>
        <w:t>0</w:t>
      </w:r>
      <w:r w:rsidR="00EC544B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5</w:t>
      </w:r>
      <w:r w:rsidR="00D60465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%);</w:t>
      </w:r>
    </w:p>
    <w:p w:rsidR="001B1F98" w:rsidRDefault="000C228B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lastRenderedPageBreak/>
        <w:t>- субвенции на осуществление полномочий по ВУС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– </w:t>
      </w:r>
      <w:r w:rsidR="00D60465">
        <w:rPr>
          <w:rFonts w:ascii="Times New Roman" w:hAnsi="Times New Roman" w:cs="Times New Roman"/>
          <w:sz w:val="28"/>
          <w:szCs w:val="28"/>
        </w:rPr>
        <w:t>7</w:t>
      </w:r>
      <w:r w:rsidR="005A352A">
        <w:rPr>
          <w:rFonts w:ascii="Times New Roman" w:hAnsi="Times New Roman" w:cs="Times New Roman"/>
          <w:sz w:val="28"/>
          <w:szCs w:val="28"/>
        </w:rPr>
        <w:t>0</w:t>
      </w:r>
      <w:r w:rsidR="00D60465">
        <w:rPr>
          <w:rFonts w:ascii="Times New Roman" w:hAnsi="Times New Roman" w:cs="Times New Roman"/>
          <w:sz w:val="28"/>
          <w:szCs w:val="28"/>
        </w:rPr>
        <w:t xml:space="preserve"> 12</w:t>
      </w:r>
      <w:r w:rsidR="00F2057C">
        <w:rPr>
          <w:rFonts w:ascii="Times New Roman" w:hAnsi="Times New Roman" w:cs="Times New Roman"/>
          <w:sz w:val="28"/>
          <w:szCs w:val="28"/>
        </w:rPr>
        <w:t>0,5</w:t>
      </w:r>
      <w:r w:rsidR="00D60465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руб</w:t>
      </w:r>
      <w:r w:rsidR="00AD3A97">
        <w:rPr>
          <w:rFonts w:ascii="Times New Roman" w:hAnsi="Times New Roman" w:cs="Times New Roman"/>
          <w:sz w:val="28"/>
          <w:szCs w:val="28"/>
        </w:rPr>
        <w:t xml:space="preserve">лей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D60465">
        <w:rPr>
          <w:rFonts w:ascii="Times New Roman" w:hAnsi="Times New Roman" w:cs="Times New Roman"/>
          <w:sz w:val="28"/>
          <w:szCs w:val="28"/>
        </w:rPr>
        <w:t>42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D60465">
        <w:rPr>
          <w:rFonts w:ascii="Times New Roman" w:hAnsi="Times New Roman" w:cs="Times New Roman"/>
          <w:sz w:val="28"/>
          <w:szCs w:val="28"/>
        </w:rPr>
        <w:t>6</w:t>
      </w:r>
      <w:r w:rsidR="001B1F98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D60465" w:rsidRPr="00E91E5F" w:rsidRDefault="00D60465" w:rsidP="0086037C">
      <w:pPr>
        <w:spacing w:after="0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Вне плана поступили прочие безвозмездные поступления в сумме 40 000,00 рублей.</w:t>
      </w:r>
    </w:p>
    <w:p w:rsidR="001B1F98" w:rsidRPr="00E91E5F" w:rsidRDefault="001F5BD7" w:rsidP="000A18D0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Расходная часть бюджета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«</w:t>
      </w:r>
      <w:r w:rsidR="00EC544B">
        <w:rPr>
          <w:rFonts w:ascii="Times New Roman" w:hAnsi="Times New Roman" w:cs="Times New Roman"/>
          <w:sz w:val="28"/>
          <w:szCs w:val="28"/>
        </w:rPr>
        <w:t xml:space="preserve">Сельское поселение </w:t>
      </w:r>
      <w:proofErr w:type="spellStart"/>
      <w:r w:rsidR="00036C32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036C32" w:rsidRPr="00E91E5F">
        <w:rPr>
          <w:rFonts w:ascii="Times New Roman" w:hAnsi="Times New Roman" w:cs="Times New Roman"/>
          <w:sz w:val="28"/>
          <w:szCs w:val="28"/>
        </w:rPr>
        <w:t xml:space="preserve"> сельсовет</w:t>
      </w:r>
      <w:r w:rsidR="00EC544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C544B">
        <w:rPr>
          <w:rFonts w:ascii="Times New Roman" w:hAnsi="Times New Roman" w:cs="Times New Roman"/>
          <w:sz w:val="28"/>
          <w:szCs w:val="28"/>
        </w:rPr>
        <w:t>Ахтубинского</w:t>
      </w:r>
      <w:proofErr w:type="spellEnd"/>
      <w:r w:rsidR="00EC544B">
        <w:rPr>
          <w:rFonts w:ascii="Times New Roman" w:hAnsi="Times New Roman" w:cs="Times New Roman"/>
          <w:sz w:val="28"/>
          <w:szCs w:val="28"/>
        </w:rPr>
        <w:t xml:space="preserve"> муниципального района Астраханской области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» исполнена в сумме </w:t>
      </w:r>
      <w:r w:rsidR="00823BA6">
        <w:rPr>
          <w:rFonts w:ascii="Times New Roman" w:hAnsi="Times New Roman" w:cs="Times New Roman"/>
          <w:b/>
          <w:sz w:val="28"/>
          <w:szCs w:val="28"/>
        </w:rPr>
        <w:t>1 </w:t>
      </w:r>
      <w:r w:rsidR="008E5E82">
        <w:rPr>
          <w:rFonts w:ascii="Times New Roman" w:hAnsi="Times New Roman" w:cs="Times New Roman"/>
          <w:b/>
          <w:sz w:val="28"/>
          <w:szCs w:val="28"/>
        </w:rPr>
        <w:t>6</w:t>
      </w:r>
      <w:r w:rsidR="00823BA6">
        <w:rPr>
          <w:rFonts w:ascii="Times New Roman" w:hAnsi="Times New Roman" w:cs="Times New Roman"/>
          <w:b/>
          <w:sz w:val="28"/>
          <w:szCs w:val="28"/>
        </w:rPr>
        <w:t>30 964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823BA6">
        <w:rPr>
          <w:rFonts w:ascii="Times New Roman" w:hAnsi="Times New Roman" w:cs="Times New Roman"/>
          <w:b/>
          <w:sz w:val="28"/>
          <w:szCs w:val="28"/>
        </w:rPr>
        <w:t>89</w:t>
      </w:r>
      <w:r w:rsidR="00FA2CD4" w:rsidRPr="00E91E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b/>
          <w:sz w:val="28"/>
          <w:szCs w:val="28"/>
        </w:rPr>
        <w:t>руб</w:t>
      </w:r>
      <w:r w:rsidR="00AD3A97">
        <w:rPr>
          <w:rFonts w:ascii="Times New Roman" w:hAnsi="Times New Roman" w:cs="Times New Roman"/>
          <w:b/>
          <w:sz w:val="28"/>
          <w:szCs w:val="28"/>
        </w:rPr>
        <w:t>лей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91E5F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 xml:space="preserve">ли </w:t>
      </w:r>
      <w:r w:rsidR="00FA2CD4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37,1</w:t>
      </w:r>
      <w:r w:rsidR="001B1F98" w:rsidRPr="00E91E5F">
        <w:rPr>
          <w:rFonts w:ascii="Times New Roman" w:hAnsi="Times New Roman" w:cs="Times New Roman"/>
          <w:sz w:val="28"/>
          <w:szCs w:val="28"/>
        </w:rPr>
        <w:t xml:space="preserve"> % к плану</w:t>
      </w:r>
      <w:r w:rsidR="00F2057C">
        <w:rPr>
          <w:rFonts w:ascii="Times New Roman" w:hAnsi="Times New Roman" w:cs="Times New Roman"/>
          <w:sz w:val="28"/>
          <w:szCs w:val="28"/>
        </w:rPr>
        <w:t>.</w:t>
      </w:r>
    </w:p>
    <w:p w:rsidR="00996F6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разделу  «Общегосударственные вопросы» расходы составили </w:t>
      </w:r>
      <w:r w:rsidR="00C5221A">
        <w:rPr>
          <w:rFonts w:ascii="Times New Roman" w:hAnsi="Times New Roman" w:cs="Times New Roman"/>
          <w:b/>
          <w:sz w:val="28"/>
          <w:szCs w:val="28"/>
        </w:rPr>
        <w:t>1</w:t>
      </w:r>
      <w:r w:rsidR="00823BA6">
        <w:rPr>
          <w:rFonts w:ascii="Times New Roman" w:hAnsi="Times New Roman" w:cs="Times New Roman"/>
          <w:b/>
          <w:sz w:val="28"/>
          <w:szCs w:val="28"/>
        </w:rPr>
        <w:t> 5</w:t>
      </w:r>
      <w:r w:rsidR="00F2057C">
        <w:rPr>
          <w:rFonts w:ascii="Times New Roman" w:hAnsi="Times New Roman" w:cs="Times New Roman"/>
          <w:b/>
          <w:sz w:val="28"/>
          <w:szCs w:val="28"/>
        </w:rPr>
        <w:t>0</w:t>
      </w:r>
      <w:r w:rsidR="00823BA6">
        <w:rPr>
          <w:rFonts w:ascii="Times New Roman" w:hAnsi="Times New Roman" w:cs="Times New Roman"/>
          <w:b/>
          <w:sz w:val="28"/>
          <w:szCs w:val="28"/>
        </w:rPr>
        <w:t>1 049</w:t>
      </w:r>
      <w:r w:rsidR="00AD3A97">
        <w:rPr>
          <w:rFonts w:ascii="Times New Roman" w:hAnsi="Times New Roman" w:cs="Times New Roman"/>
          <w:b/>
          <w:sz w:val="28"/>
          <w:szCs w:val="28"/>
        </w:rPr>
        <w:t>,</w:t>
      </w:r>
      <w:r w:rsidR="00823BA6">
        <w:rPr>
          <w:rFonts w:ascii="Times New Roman" w:hAnsi="Times New Roman" w:cs="Times New Roman"/>
          <w:b/>
          <w:sz w:val="28"/>
          <w:szCs w:val="28"/>
        </w:rPr>
        <w:t>29</w:t>
      </w:r>
      <w:r w:rsidR="001F5BD7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1F5BD7" w:rsidRPr="00E91E5F">
        <w:rPr>
          <w:rFonts w:ascii="Times New Roman" w:hAnsi="Times New Roman" w:cs="Times New Roman"/>
          <w:sz w:val="28"/>
          <w:szCs w:val="28"/>
        </w:rPr>
        <w:t>. (</w:t>
      </w:r>
      <w:r w:rsidR="00823BA6">
        <w:rPr>
          <w:rFonts w:ascii="Times New Roman" w:hAnsi="Times New Roman" w:cs="Times New Roman"/>
          <w:sz w:val="28"/>
          <w:szCs w:val="28"/>
        </w:rPr>
        <w:t>37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9</w:t>
      </w:r>
      <w:r w:rsidRPr="00E91E5F">
        <w:rPr>
          <w:rFonts w:ascii="Times New Roman" w:hAnsi="Times New Roman" w:cs="Times New Roman"/>
          <w:sz w:val="28"/>
          <w:szCs w:val="28"/>
        </w:rPr>
        <w:t xml:space="preserve"> %), в том числе</w:t>
      </w:r>
      <w:r w:rsidR="00996F68" w:rsidRPr="00E91E5F">
        <w:rPr>
          <w:rFonts w:ascii="Times New Roman" w:hAnsi="Times New Roman" w:cs="Times New Roman"/>
          <w:sz w:val="28"/>
          <w:szCs w:val="28"/>
        </w:rPr>
        <w:t>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 xml:space="preserve">Глава </w:t>
      </w:r>
      <w:r w:rsidRPr="00E91E5F">
        <w:rPr>
          <w:rFonts w:ascii="Times New Roman" w:hAnsi="Times New Roman" w:cs="Times New Roman"/>
          <w:sz w:val="28"/>
          <w:szCs w:val="28"/>
        </w:rPr>
        <w:t>муниципального образования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в рамках непрограммного направления деятельности </w:t>
      </w:r>
      <w:bookmarkStart w:id="0" w:name="_GoBack"/>
      <w:bookmarkEnd w:id="0"/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– </w:t>
      </w:r>
      <w:r w:rsidR="00F2057C">
        <w:rPr>
          <w:rFonts w:ascii="Times New Roman" w:hAnsi="Times New Roman" w:cs="Times New Roman"/>
          <w:sz w:val="28"/>
          <w:szCs w:val="28"/>
        </w:rPr>
        <w:t>2</w:t>
      </w:r>
      <w:r w:rsidR="00823BA6">
        <w:rPr>
          <w:rFonts w:ascii="Times New Roman" w:hAnsi="Times New Roman" w:cs="Times New Roman"/>
          <w:sz w:val="28"/>
          <w:szCs w:val="28"/>
        </w:rPr>
        <w:t>91 7</w:t>
      </w:r>
      <w:r w:rsidR="00F2057C">
        <w:rPr>
          <w:rFonts w:ascii="Times New Roman" w:hAnsi="Times New Roman" w:cs="Times New Roman"/>
          <w:sz w:val="28"/>
          <w:szCs w:val="28"/>
        </w:rPr>
        <w:t>63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0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0A18D0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823BA6">
        <w:rPr>
          <w:rFonts w:ascii="Times New Roman" w:hAnsi="Times New Roman" w:cs="Times New Roman"/>
          <w:sz w:val="28"/>
          <w:szCs w:val="28"/>
        </w:rPr>
        <w:t>38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Реализация муниципальным районом полномочий, переданных поселениями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согласно заключенным соглашениям (КСП) в рамках 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непрограммых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мероприятий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85704">
        <w:rPr>
          <w:rFonts w:ascii="Times New Roman" w:hAnsi="Times New Roman" w:cs="Times New Roman"/>
          <w:sz w:val="28"/>
          <w:szCs w:val="28"/>
        </w:rPr>
        <w:t>1</w:t>
      </w:r>
      <w:r w:rsidR="00E1444B">
        <w:rPr>
          <w:rFonts w:ascii="Times New Roman" w:hAnsi="Times New Roman" w:cs="Times New Roman"/>
          <w:sz w:val="28"/>
          <w:szCs w:val="28"/>
        </w:rPr>
        <w:t>8</w:t>
      </w:r>
      <w:r w:rsidR="00AD3A97">
        <w:rPr>
          <w:rFonts w:ascii="Times New Roman" w:hAnsi="Times New Roman" w:cs="Times New Roman"/>
          <w:sz w:val="28"/>
          <w:szCs w:val="28"/>
        </w:rPr>
        <w:t>066,42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 (</w:t>
      </w:r>
      <w:r w:rsidR="00A85704">
        <w:rPr>
          <w:rFonts w:ascii="Times New Roman" w:hAnsi="Times New Roman" w:cs="Times New Roman"/>
          <w:sz w:val="28"/>
          <w:szCs w:val="28"/>
        </w:rPr>
        <w:t>100</w:t>
      </w:r>
      <w:r w:rsidRPr="00E91E5F">
        <w:rPr>
          <w:rFonts w:ascii="Times New Roman" w:hAnsi="Times New Roman" w:cs="Times New Roman"/>
          <w:sz w:val="28"/>
          <w:szCs w:val="28"/>
        </w:rPr>
        <w:t>,0%)</w:t>
      </w:r>
      <w:r w:rsidR="000A18D0">
        <w:rPr>
          <w:rFonts w:ascii="Times New Roman" w:hAnsi="Times New Roman" w:cs="Times New Roman"/>
          <w:sz w:val="28"/>
          <w:szCs w:val="28"/>
        </w:rPr>
        <w:t>.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"Обеспечение эффективной финансово-хозяйственной деятельности администрации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F369E0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1 118 278</w:t>
      </w:r>
      <w:r w:rsidR="00F2057C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92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83B1F" w:rsidRPr="00E91E5F">
        <w:rPr>
          <w:rFonts w:ascii="Times New Roman" w:hAnsi="Times New Roman" w:cs="Times New Roman"/>
          <w:sz w:val="28"/>
          <w:szCs w:val="28"/>
        </w:rPr>
        <w:t>.(</w:t>
      </w:r>
      <w:r w:rsidR="00823BA6">
        <w:rPr>
          <w:rFonts w:ascii="Times New Roman" w:hAnsi="Times New Roman" w:cs="Times New Roman"/>
          <w:sz w:val="28"/>
          <w:szCs w:val="28"/>
        </w:rPr>
        <w:t>45</w:t>
      </w:r>
      <w:r w:rsidR="00247350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8</w:t>
      </w:r>
      <w:r w:rsidR="008730A5">
        <w:rPr>
          <w:rFonts w:ascii="Times New Roman" w:hAnsi="Times New Roman" w:cs="Times New Roman"/>
          <w:sz w:val="28"/>
          <w:szCs w:val="28"/>
        </w:rPr>
        <w:t>%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r w:rsidR="00C07D01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Повышение эффективности использования муниципального имущества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B41BE9"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="00B41BE9"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="00B41BE9"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823BA6">
        <w:rPr>
          <w:rFonts w:ascii="Times New Roman" w:hAnsi="Times New Roman" w:cs="Times New Roman"/>
          <w:sz w:val="28"/>
          <w:szCs w:val="28"/>
        </w:rPr>
        <w:t>1 82</w:t>
      </w:r>
      <w:r w:rsidR="00316269">
        <w:rPr>
          <w:rFonts w:ascii="Times New Roman" w:hAnsi="Times New Roman" w:cs="Times New Roman"/>
          <w:sz w:val="28"/>
          <w:szCs w:val="28"/>
        </w:rPr>
        <w:t>0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35454C">
        <w:rPr>
          <w:rFonts w:ascii="Times New Roman" w:hAnsi="Times New Roman" w:cs="Times New Roman"/>
          <w:sz w:val="28"/>
          <w:szCs w:val="28"/>
        </w:rPr>
        <w:t>0</w:t>
      </w:r>
      <w:r w:rsidR="00316269">
        <w:rPr>
          <w:rFonts w:ascii="Times New Roman" w:hAnsi="Times New Roman" w:cs="Times New Roman"/>
          <w:sz w:val="28"/>
          <w:szCs w:val="28"/>
        </w:rPr>
        <w:t>00</w:t>
      </w:r>
      <w:r w:rsidR="00C52EA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C52EAF" w:rsidRPr="00E91E5F">
        <w:rPr>
          <w:rFonts w:ascii="Times New Roman" w:hAnsi="Times New Roman" w:cs="Times New Roman"/>
          <w:sz w:val="28"/>
          <w:szCs w:val="28"/>
        </w:rPr>
        <w:t>.(</w:t>
      </w:r>
      <w:r w:rsidR="00823BA6">
        <w:rPr>
          <w:rFonts w:ascii="Times New Roman" w:hAnsi="Times New Roman" w:cs="Times New Roman"/>
          <w:sz w:val="28"/>
          <w:szCs w:val="28"/>
        </w:rPr>
        <w:t>26</w:t>
      </w:r>
      <w:r w:rsidR="00B41BE9"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7</w:t>
      </w:r>
      <w:r w:rsidR="00C52EAF" w:rsidRPr="00E91E5F">
        <w:rPr>
          <w:rFonts w:ascii="Times New Roman" w:hAnsi="Times New Roman" w:cs="Times New Roman"/>
          <w:sz w:val="28"/>
          <w:szCs w:val="28"/>
        </w:rPr>
        <w:t>%).</w:t>
      </w:r>
    </w:p>
    <w:p w:rsidR="004E394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 w:rsidR="00E1444B">
        <w:rPr>
          <w:rFonts w:ascii="Times New Roman" w:hAnsi="Times New Roman" w:cs="Times New Roman"/>
          <w:sz w:val="28"/>
          <w:szCs w:val="28"/>
        </w:rPr>
        <w:t xml:space="preserve">Укрепление </w:t>
      </w:r>
      <w:r w:rsidRPr="00E91E5F">
        <w:rPr>
          <w:rFonts w:ascii="Times New Roman" w:hAnsi="Times New Roman" w:cs="Times New Roman"/>
          <w:sz w:val="28"/>
          <w:szCs w:val="28"/>
        </w:rPr>
        <w:t>пожарн</w:t>
      </w:r>
      <w:r w:rsidR="00E1444B">
        <w:rPr>
          <w:rFonts w:ascii="Times New Roman" w:hAnsi="Times New Roman" w:cs="Times New Roman"/>
          <w:sz w:val="28"/>
          <w:szCs w:val="28"/>
        </w:rPr>
        <w:t>ой</w:t>
      </w:r>
      <w:r w:rsidRPr="00E91E5F">
        <w:rPr>
          <w:rFonts w:ascii="Times New Roman" w:hAnsi="Times New Roman" w:cs="Times New Roman"/>
          <w:sz w:val="28"/>
          <w:szCs w:val="28"/>
        </w:rPr>
        <w:t xml:space="preserve"> безопасност</w:t>
      </w:r>
      <w:r w:rsidR="00E1444B">
        <w:rPr>
          <w:rFonts w:ascii="Times New Roman" w:hAnsi="Times New Roman" w:cs="Times New Roman"/>
          <w:sz w:val="28"/>
          <w:szCs w:val="28"/>
        </w:rPr>
        <w:t>и на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EC544B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F2057C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61 9</w:t>
      </w:r>
      <w:r w:rsidR="00F2057C">
        <w:rPr>
          <w:rFonts w:ascii="Times New Roman" w:hAnsi="Times New Roman" w:cs="Times New Roman"/>
          <w:sz w:val="28"/>
          <w:szCs w:val="28"/>
        </w:rPr>
        <w:t>4</w:t>
      </w:r>
      <w:r w:rsidR="00823BA6">
        <w:rPr>
          <w:rFonts w:ascii="Times New Roman" w:hAnsi="Times New Roman" w:cs="Times New Roman"/>
          <w:sz w:val="28"/>
          <w:szCs w:val="28"/>
        </w:rPr>
        <w:t>0</w:t>
      </w:r>
      <w:r w:rsidR="00F2057C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95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 w:rsidR="00C07D01"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823BA6">
        <w:rPr>
          <w:rFonts w:ascii="Times New Roman" w:hAnsi="Times New Roman" w:cs="Times New Roman"/>
          <w:sz w:val="28"/>
          <w:szCs w:val="28"/>
        </w:rPr>
        <w:t>8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7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r w:rsidR="00C07D01" w:rsidRPr="00E91E5F">
        <w:rPr>
          <w:rFonts w:ascii="Times New Roman" w:hAnsi="Times New Roman" w:cs="Times New Roman"/>
          <w:sz w:val="28"/>
          <w:szCs w:val="28"/>
        </w:rPr>
        <w:t>).</w:t>
      </w:r>
    </w:p>
    <w:p w:rsidR="00316269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r>
        <w:rPr>
          <w:rFonts w:ascii="Times New Roman" w:hAnsi="Times New Roman" w:cs="Times New Roman"/>
          <w:sz w:val="28"/>
          <w:szCs w:val="28"/>
        </w:rPr>
        <w:t>Забота</w:t>
      </w:r>
      <w:r w:rsidRPr="00E91E5F">
        <w:rPr>
          <w:rFonts w:ascii="Times New Roman" w:hAnsi="Times New Roman" w:cs="Times New Roman"/>
          <w:sz w:val="28"/>
          <w:szCs w:val="28"/>
        </w:rPr>
        <w:t xml:space="preserve">" </w:t>
      </w:r>
      <w:r w:rsidR="00823BA6">
        <w:rPr>
          <w:rFonts w:ascii="Times New Roman" w:hAnsi="Times New Roman" w:cs="Times New Roman"/>
          <w:sz w:val="28"/>
          <w:szCs w:val="28"/>
        </w:rPr>
        <w:t>9 1</w:t>
      </w:r>
      <w:r w:rsidR="00F2057C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E91E5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(</w:t>
      </w:r>
      <w:r w:rsidR="00F2057C">
        <w:rPr>
          <w:rFonts w:ascii="Times New Roman" w:hAnsi="Times New Roman" w:cs="Times New Roman"/>
          <w:sz w:val="28"/>
          <w:szCs w:val="28"/>
        </w:rPr>
        <w:t>1</w:t>
      </w:r>
      <w:r w:rsidR="00823BA6">
        <w:rPr>
          <w:rFonts w:ascii="Times New Roman" w:hAnsi="Times New Roman" w:cs="Times New Roman"/>
          <w:sz w:val="28"/>
          <w:szCs w:val="28"/>
        </w:rPr>
        <w:t>00</w:t>
      </w:r>
      <w:r w:rsidRPr="00E91E5F">
        <w:rPr>
          <w:rFonts w:ascii="Times New Roman" w:hAnsi="Times New Roman" w:cs="Times New Roman"/>
          <w:sz w:val="28"/>
          <w:szCs w:val="28"/>
        </w:rPr>
        <w:t>%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91E5F">
        <w:rPr>
          <w:rFonts w:ascii="Times New Roman" w:hAnsi="Times New Roman" w:cs="Times New Roman"/>
          <w:sz w:val="28"/>
          <w:szCs w:val="28"/>
        </w:rPr>
        <w:t>)</w:t>
      </w:r>
      <w:proofErr w:type="gramEnd"/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316269" w:rsidRDefault="00316269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316269">
        <w:rPr>
          <w:rFonts w:ascii="Times New Roman" w:hAnsi="Times New Roman" w:cs="Times New Roman"/>
          <w:sz w:val="28"/>
          <w:szCs w:val="28"/>
        </w:rPr>
        <w:t>Национальная оборона</w:t>
      </w:r>
      <w:r>
        <w:rPr>
          <w:rFonts w:ascii="Times New Roman" w:hAnsi="Times New Roman" w:cs="Times New Roman"/>
          <w:sz w:val="28"/>
          <w:szCs w:val="28"/>
        </w:rPr>
        <w:t>» расходы составили</w:t>
      </w:r>
      <w:r w:rsidR="00823BA6">
        <w:rPr>
          <w:rFonts w:ascii="Times New Roman" w:hAnsi="Times New Roman" w:cs="Times New Roman"/>
          <w:sz w:val="28"/>
          <w:szCs w:val="28"/>
        </w:rPr>
        <w:t xml:space="preserve">  7</w:t>
      </w:r>
      <w:r w:rsidR="00C5221A">
        <w:rPr>
          <w:rFonts w:ascii="Times New Roman" w:hAnsi="Times New Roman" w:cs="Times New Roman"/>
          <w:sz w:val="28"/>
          <w:szCs w:val="28"/>
        </w:rPr>
        <w:t>0</w:t>
      </w:r>
      <w:r w:rsidR="00823BA6">
        <w:rPr>
          <w:rFonts w:ascii="Times New Roman" w:hAnsi="Times New Roman" w:cs="Times New Roman"/>
          <w:sz w:val="28"/>
          <w:szCs w:val="28"/>
        </w:rPr>
        <w:t xml:space="preserve"> 12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823BA6">
        <w:rPr>
          <w:rFonts w:ascii="Times New Roman" w:hAnsi="Times New Roman" w:cs="Times New Roman"/>
          <w:sz w:val="28"/>
          <w:szCs w:val="28"/>
        </w:rPr>
        <w:t>0</w:t>
      </w:r>
      <w:r w:rsidR="00A10B99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A10B99">
        <w:rPr>
          <w:rFonts w:ascii="Times New Roman" w:hAnsi="Times New Roman" w:cs="Times New Roman"/>
          <w:sz w:val="28"/>
          <w:szCs w:val="28"/>
        </w:rPr>
        <w:t>. (</w:t>
      </w:r>
      <w:r w:rsidR="00823BA6">
        <w:rPr>
          <w:rFonts w:ascii="Times New Roman" w:hAnsi="Times New Roman" w:cs="Times New Roman"/>
          <w:sz w:val="28"/>
          <w:szCs w:val="28"/>
        </w:rPr>
        <w:t>42</w:t>
      </w:r>
      <w:r w:rsidR="00A85704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6</w:t>
      </w:r>
      <w:r w:rsidRPr="00E91E5F">
        <w:rPr>
          <w:rFonts w:ascii="Times New Roman" w:hAnsi="Times New Roman" w:cs="Times New Roman"/>
          <w:sz w:val="28"/>
          <w:szCs w:val="28"/>
        </w:rPr>
        <w:t>%)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316269" w:rsidRPr="00E91E5F" w:rsidRDefault="0031626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Подпрограмма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"Организация мобилизационной подготовки, системы воинского учета и бронирования в МО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>7</w:t>
      </w:r>
      <w:r w:rsidR="00E1444B">
        <w:rPr>
          <w:rFonts w:ascii="Times New Roman" w:hAnsi="Times New Roman" w:cs="Times New Roman"/>
          <w:sz w:val="28"/>
          <w:szCs w:val="28"/>
        </w:rPr>
        <w:t>0</w:t>
      </w:r>
      <w:r w:rsidR="00823BA6">
        <w:rPr>
          <w:rFonts w:ascii="Times New Roman" w:hAnsi="Times New Roman" w:cs="Times New Roman"/>
          <w:sz w:val="28"/>
          <w:szCs w:val="28"/>
        </w:rPr>
        <w:t xml:space="preserve"> 12</w:t>
      </w:r>
      <w:r w:rsidR="00F2057C">
        <w:rPr>
          <w:rFonts w:ascii="Times New Roman" w:hAnsi="Times New Roman" w:cs="Times New Roman"/>
          <w:sz w:val="28"/>
          <w:szCs w:val="28"/>
        </w:rPr>
        <w:t>0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F2057C">
        <w:rPr>
          <w:rFonts w:ascii="Times New Roman" w:hAnsi="Times New Roman" w:cs="Times New Roman"/>
          <w:sz w:val="28"/>
          <w:szCs w:val="28"/>
        </w:rPr>
        <w:t>5</w:t>
      </w:r>
      <w:r w:rsidR="00823BA6">
        <w:rPr>
          <w:rFonts w:ascii="Times New Roman" w:hAnsi="Times New Roman" w:cs="Times New Roman"/>
          <w:sz w:val="28"/>
          <w:szCs w:val="28"/>
        </w:rPr>
        <w:t>0</w:t>
      </w:r>
      <w:r w:rsidR="00E1444B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>
        <w:rPr>
          <w:rFonts w:ascii="Times New Roman" w:hAnsi="Times New Roman" w:cs="Times New Roman"/>
          <w:sz w:val="28"/>
          <w:szCs w:val="28"/>
        </w:rPr>
        <w:t>. (</w:t>
      </w:r>
      <w:r w:rsidR="00823BA6">
        <w:rPr>
          <w:rFonts w:ascii="Times New Roman" w:hAnsi="Times New Roman" w:cs="Times New Roman"/>
          <w:sz w:val="28"/>
          <w:szCs w:val="28"/>
        </w:rPr>
        <w:t>42</w:t>
      </w:r>
      <w:r w:rsidR="00E1444B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6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E1444B">
        <w:rPr>
          <w:rFonts w:ascii="Times New Roman" w:hAnsi="Times New Roman" w:cs="Times New Roman"/>
          <w:sz w:val="28"/>
          <w:szCs w:val="28"/>
        </w:rPr>
        <w:t>.</w:t>
      </w:r>
    </w:p>
    <w:p w:rsidR="001B1F98" w:rsidRPr="00E91E5F" w:rsidRDefault="001B1F98" w:rsidP="00F2057C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 xml:space="preserve">По  разделу «Жилищно-коммунальное хозяйство» расходы </w:t>
      </w:r>
      <w:r w:rsidR="001505E8" w:rsidRPr="00E91E5F">
        <w:rPr>
          <w:rFonts w:ascii="Times New Roman" w:hAnsi="Times New Roman" w:cs="Times New Roman"/>
          <w:sz w:val="28"/>
          <w:szCs w:val="28"/>
        </w:rPr>
        <w:t>составили</w:t>
      </w:r>
      <w:r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823BA6"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5</w:t>
      </w:r>
      <w:r w:rsidR="00823BA6">
        <w:rPr>
          <w:rFonts w:ascii="Times New Roman" w:hAnsi="Times New Roman" w:cs="Times New Roman"/>
          <w:sz w:val="28"/>
          <w:szCs w:val="28"/>
        </w:rPr>
        <w:t xml:space="preserve">9 </w:t>
      </w:r>
      <w:r w:rsidR="00C5221A">
        <w:rPr>
          <w:rFonts w:ascii="Times New Roman" w:hAnsi="Times New Roman" w:cs="Times New Roman"/>
          <w:sz w:val="28"/>
          <w:szCs w:val="28"/>
        </w:rPr>
        <w:t>7</w:t>
      </w:r>
      <w:r w:rsidR="00823BA6">
        <w:rPr>
          <w:rFonts w:ascii="Times New Roman" w:hAnsi="Times New Roman" w:cs="Times New Roman"/>
          <w:sz w:val="28"/>
          <w:szCs w:val="28"/>
        </w:rPr>
        <w:t>95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10</w:t>
      </w:r>
      <w:r w:rsidR="000665D3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0665D3" w:rsidRPr="00E91E5F">
        <w:rPr>
          <w:rFonts w:ascii="Times New Roman" w:hAnsi="Times New Roman" w:cs="Times New Roman"/>
          <w:sz w:val="28"/>
          <w:szCs w:val="28"/>
        </w:rPr>
        <w:t>. (</w:t>
      </w:r>
      <w:r w:rsidR="00823BA6">
        <w:rPr>
          <w:rFonts w:ascii="Times New Roman" w:hAnsi="Times New Roman" w:cs="Times New Roman"/>
          <w:sz w:val="28"/>
          <w:szCs w:val="28"/>
        </w:rPr>
        <w:t>21</w:t>
      </w:r>
      <w:r w:rsidR="00C52EAF"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4</w:t>
      </w:r>
      <w:r w:rsidR="000665D3" w:rsidRPr="00E91E5F">
        <w:rPr>
          <w:rFonts w:ascii="Times New Roman" w:hAnsi="Times New Roman" w:cs="Times New Roman"/>
          <w:sz w:val="28"/>
          <w:szCs w:val="28"/>
        </w:rPr>
        <w:t>%)</w:t>
      </w:r>
      <w:r w:rsidRPr="00E91E5F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4E394F" w:rsidRPr="00E91E5F" w:rsidRDefault="004E394F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  <w:u w:val="single"/>
        </w:rPr>
        <w:t>Муниципальная программа</w:t>
      </w:r>
      <w:r w:rsidRPr="00E91E5F">
        <w:rPr>
          <w:rFonts w:ascii="Times New Roman" w:hAnsi="Times New Roman" w:cs="Times New Roman"/>
          <w:sz w:val="28"/>
          <w:szCs w:val="28"/>
        </w:rPr>
        <w:t xml:space="preserve"> "Благоустройство территории </w:t>
      </w:r>
      <w:r w:rsidR="00D938D8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Pr="00E91E5F">
        <w:rPr>
          <w:rFonts w:ascii="Times New Roman" w:hAnsi="Times New Roman" w:cs="Times New Roman"/>
          <w:sz w:val="28"/>
          <w:szCs w:val="28"/>
        </w:rPr>
        <w:t xml:space="preserve"> "</w:t>
      </w:r>
      <w:proofErr w:type="spellStart"/>
      <w:r w:rsidRPr="00E91E5F">
        <w:rPr>
          <w:rFonts w:ascii="Times New Roman" w:hAnsi="Times New Roman" w:cs="Times New Roman"/>
          <w:sz w:val="28"/>
          <w:szCs w:val="28"/>
        </w:rPr>
        <w:t>Пологозаймищенский</w:t>
      </w:r>
      <w:proofErr w:type="spellEnd"/>
      <w:r w:rsidRPr="00E91E5F">
        <w:rPr>
          <w:rFonts w:ascii="Times New Roman" w:hAnsi="Times New Roman" w:cs="Times New Roman"/>
          <w:sz w:val="28"/>
          <w:szCs w:val="28"/>
        </w:rPr>
        <w:t xml:space="preserve"> сельсовет" </w:t>
      </w:r>
      <w:r w:rsidR="00AD3A97">
        <w:rPr>
          <w:rFonts w:ascii="Times New Roman" w:hAnsi="Times New Roman" w:cs="Times New Roman"/>
          <w:sz w:val="28"/>
          <w:szCs w:val="28"/>
        </w:rPr>
        <w:t>–</w:t>
      </w:r>
      <w:r w:rsidR="00A83B1F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C5221A">
        <w:rPr>
          <w:rFonts w:ascii="Times New Roman" w:hAnsi="Times New Roman" w:cs="Times New Roman"/>
          <w:sz w:val="28"/>
          <w:szCs w:val="28"/>
        </w:rPr>
        <w:t>5</w:t>
      </w:r>
      <w:r w:rsidR="00823BA6">
        <w:rPr>
          <w:rFonts w:ascii="Times New Roman" w:hAnsi="Times New Roman" w:cs="Times New Roman"/>
          <w:sz w:val="28"/>
          <w:szCs w:val="28"/>
        </w:rPr>
        <w:t xml:space="preserve">9 </w:t>
      </w:r>
      <w:r w:rsidR="00C5221A">
        <w:rPr>
          <w:rFonts w:ascii="Times New Roman" w:hAnsi="Times New Roman" w:cs="Times New Roman"/>
          <w:sz w:val="28"/>
          <w:szCs w:val="28"/>
        </w:rPr>
        <w:t>7</w:t>
      </w:r>
      <w:r w:rsidR="00823BA6">
        <w:rPr>
          <w:rFonts w:ascii="Times New Roman" w:hAnsi="Times New Roman" w:cs="Times New Roman"/>
          <w:sz w:val="28"/>
          <w:szCs w:val="28"/>
        </w:rPr>
        <w:t>95</w:t>
      </w:r>
      <w:r w:rsidR="00AD3A97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10</w:t>
      </w:r>
      <w:r w:rsidR="00E1444B" w:rsidRPr="00E91E5F">
        <w:rPr>
          <w:rFonts w:ascii="Times New Roman" w:hAnsi="Times New Roman" w:cs="Times New Roman"/>
          <w:sz w:val="28"/>
          <w:szCs w:val="28"/>
        </w:rPr>
        <w:t xml:space="preserve"> </w:t>
      </w:r>
      <w:r w:rsidR="00AD3A97" w:rsidRPr="00E91E5F">
        <w:rPr>
          <w:rFonts w:ascii="Times New Roman" w:hAnsi="Times New Roman" w:cs="Times New Roman"/>
          <w:sz w:val="28"/>
          <w:szCs w:val="28"/>
        </w:rPr>
        <w:t>руб</w:t>
      </w:r>
      <w:r w:rsidR="00AD3A97">
        <w:rPr>
          <w:rFonts w:ascii="Times New Roman" w:hAnsi="Times New Roman" w:cs="Times New Roman"/>
          <w:sz w:val="28"/>
          <w:szCs w:val="28"/>
        </w:rPr>
        <w:t>лей</w:t>
      </w:r>
      <w:r w:rsidR="00E1444B" w:rsidRPr="00E91E5F">
        <w:rPr>
          <w:rFonts w:ascii="Times New Roman" w:hAnsi="Times New Roman" w:cs="Times New Roman"/>
          <w:sz w:val="28"/>
          <w:szCs w:val="28"/>
        </w:rPr>
        <w:t>. (</w:t>
      </w:r>
      <w:r w:rsidR="00823BA6">
        <w:rPr>
          <w:rFonts w:ascii="Times New Roman" w:hAnsi="Times New Roman" w:cs="Times New Roman"/>
          <w:sz w:val="28"/>
          <w:szCs w:val="28"/>
        </w:rPr>
        <w:t>21</w:t>
      </w:r>
      <w:r w:rsidR="00E1444B" w:rsidRPr="00E91E5F">
        <w:rPr>
          <w:rFonts w:ascii="Times New Roman" w:hAnsi="Times New Roman" w:cs="Times New Roman"/>
          <w:sz w:val="28"/>
          <w:szCs w:val="28"/>
        </w:rPr>
        <w:t>,</w:t>
      </w:r>
      <w:r w:rsidR="00823BA6">
        <w:rPr>
          <w:rFonts w:ascii="Times New Roman" w:hAnsi="Times New Roman" w:cs="Times New Roman"/>
          <w:sz w:val="28"/>
          <w:szCs w:val="28"/>
        </w:rPr>
        <w:t>4</w:t>
      </w:r>
      <w:r w:rsidR="00E1444B" w:rsidRPr="00E91E5F">
        <w:rPr>
          <w:rFonts w:ascii="Times New Roman" w:hAnsi="Times New Roman" w:cs="Times New Roman"/>
          <w:sz w:val="28"/>
          <w:szCs w:val="28"/>
        </w:rPr>
        <w:t>%)</w:t>
      </w:r>
      <w:r w:rsidR="00247350">
        <w:rPr>
          <w:rFonts w:ascii="Times New Roman" w:hAnsi="Times New Roman" w:cs="Times New Roman"/>
          <w:sz w:val="28"/>
          <w:szCs w:val="28"/>
        </w:rPr>
        <w:t>.</w:t>
      </w:r>
    </w:p>
    <w:p w:rsidR="000D50ED" w:rsidRPr="00E91E5F" w:rsidRDefault="00B41BE9" w:rsidP="0086037C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Не реализованным остался резервный фонд</w:t>
      </w:r>
      <w:r w:rsidR="00E1444B">
        <w:rPr>
          <w:rFonts w:ascii="Times New Roman" w:hAnsi="Times New Roman" w:cs="Times New Roman"/>
          <w:sz w:val="28"/>
          <w:szCs w:val="28"/>
        </w:rPr>
        <w:t xml:space="preserve"> и иным образом зарезервированные средства</w:t>
      </w:r>
      <w:r w:rsidR="00823BA6">
        <w:rPr>
          <w:rFonts w:ascii="Times New Roman" w:hAnsi="Times New Roman" w:cs="Times New Roman"/>
          <w:sz w:val="28"/>
          <w:szCs w:val="28"/>
        </w:rPr>
        <w:t xml:space="preserve"> в сумме 637 880,41 рублей</w:t>
      </w:r>
      <w:r w:rsidRPr="00E91E5F">
        <w:rPr>
          <w:rFonts w:ascii="Times New Roman" w:hAnsi="Times New Roman" w:cs="Times New Roman"/>
          <w:sz w:val="28"/>
          <w:szCs w:val="28"/>
        </w:rPr>
        <w:t>.</w:t>
      </w:r>
    </w:p>
    <w:p w:rsidR="000A18D0" w:rsidRDefault="00247350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фицит бюджета составил </w:t>
      </w:r>
      <w:r w:rsidR="00C5221A">
        <w:rPr>
          <w:rFonts w:ascii="Times New Roman" w:hAnsi="Times New Roman" w:cs="Times New Roman"/>
          <w:b/>
          <w:sz w:val="28"/>
          <w:szCs w:val="28"/>
        </w:rPr>
        <w:t>4</w:t>
      </w:r>
      <w:r w:rsidR="00F2057C">
        <w:rPr>
          <w:rFonts w:ascii="Times New Roman" w:hAnsi="Times New Roman" w:cs="Times New Roman"/>
          <w:b/>
          <w:sz w:val="28"/>
          <w:szCs w:val="28"/>
        </w:rPr>
        <w:t>7</w:t>
      </w:r>
      <w:r w:rsidR="00823BA6">
        <w:rPr>
          <w:rFonts w:ascii="Times New Roman" w:hAnsi="Times New Roman" w:cs="Times New Roman"/>
          <w:b/>
          <w:sz w:val="28"/>
          <w:szCs w:val="28"/>
        </w:rPr>
        <w:t>2 876</w:t>
      </w:r>
      <w:r w:rsidR="00F2057C">
        <w:rPr>
          <w:rFonts w:ascii="Times New Roman" w:hAnsi="Times New Roman" w:cs="Times New Roman"/>
          <w:b/>
          <w:sz w:val="28"/>
          <w:szCs w:val="28"/>
        </w:rPr>
        <w:t>,</w:t>
      </w:r>
      <w:r w:rsidR="00823BA6">
        <w:rPr>
          <w:rFonts w:ascii="Times New Roman" w:hAnsi="Times New Roman" w:cs="Times New Roman"/>
          <w:b/>
          <w:sz w:val="28"/>
          <w:szCs w:val="28"/>
        </w:rPr>
        <w:t>47</w:t>
      </w:r>
      <w:r w:rsidR="000D50ED" w:rsidRPr="00E91E5F">
        <w:rPr>
          <w:rFonts w:ascii="Times New Roman" w:hAnsi="Times New Roman" w:cs="Times New Roman"/>
          <w:sz w:val="28"/>
          <w:szCs w:val="28"/>
        </w:rPr>
        <w:t xml:space="preserve">  руб</w:t>
      </w:r>
      <w:r w:rsidR="00F2057C">
        <w:rPr>
          <w:rFonts w:ascii="Times New Roman" w:hAnsi="Times New Roman" w:cs="Times New Roman"/>
          <w:sz w:val="28"/>
          <w:szCs w:val="28"/>
        </w:rPr>
        <w:t>лей</w:t>
      </w:r>
      <w:r w:rsidR="000D50ED" w:rsidRPr="00E91E5F">
        <w:rPr>
          <w:rFonts w:ascii="Times New Roman" w:hAnsi="Times New Roman" w:cs="Times New Roman"/>
          <w:sz w:val="28"/>
          <w:szCs w:val="28"/>
        </w:rPr>
        <w:t>.</w:t>
      </w:r>
    </w:p>
    <w:p w:rsidR="00A44D57" w:rsidRPr="00E91E5F" w:rsidRDefault="004C1936" w:rsidP="000A18D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91E5F">
        <w:rPr>
          <w:rFonts w:ascii="Times New Roman" w:hAnsi="Times New Roman" w:cs="Times New Roman"/>
          <w:sz w:val="28"/>
          <w:szCs w:val="28"/>
        </w:rPr>
        <w:t>Главный бухгалтер</w:t>
      </w:r>
      <w:r w:rsidR="00A44D57" w:rsidRPr="00E91E5F">
        <w:rPr>
          <w:rFonts w:ascii="Times New Roman" w:hAnsi="Times New Roman" w:cs="Times New Roman"/>
          <w:sz w:val="28"/>
          <w:szCs w:val="28"/>
        </w:rPr>
        <w:t>:</w:t>
      </w:r>
      <w:r w:rsidRPr="00E91E5F">
        <w:rPr>
          <w:rFonts w:ascii="Times New Roman" w:hAnsi="Times New Roman" w:cs="Times New Roman"/>
          <w:sz w:val="28"/>
          <w:szCs w:val="28"/>
        </w:rPr>
        <w:t xml:space="preserve">       </w:t>
      </w:r>
      <w:r w:rsidR="00A44D57" w:rsidRPr="00E91E5F">
        <w:rPr>
          <w:rFonts w:ascii="Times New Roman" w:hAnsi="Times New Roman" w:cs="Times New Roman"/>
          <w:sz w:val="28"/>
          <w:szCs w:val="28"/>
        </w:rPr>
        <w:t xml:space="preserve"> _________________________ </w:t>
      </w:r>
      <w:r w:rsidR="00EE02EE" w:rsidRPr="00E91E5F">
        <w:rPr>
          <w:rFonts w:ascii="Times New Roman" w:hAnsi="Times New Roman" w:cs="Times New Roman"/>
          <w:sz w:val="28"/>
          <w:szCs w:val="28"/>
        </w:rPr>
        <w:t>Л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Н</w:t>
      </w:r>
      <w:r w:rsidR="00A44D57" w:rsidRPr="00E91E5F">
        <w:rPr>
          <w:rFonts w:ascii="Times New Roman" w:hAnsi="Times New Roman" w:cs="Times New Roman"/>
          <w:sz w:val="28"/>
          <w:szCs w:val="28"/>
        </w:rPr>
        <w:t>.</w:t>
      </w:r>
      <w:r w:rsidR="00AD3A97">
        <w:rPr>
          <w:rFonts w:ascii="Times New Roman" w:hAnsi="Times New Roman" w:cs="Times New Roman"/>
          <w:sz w:val="28"/>
          <w:szCs w:val="28"/>
        </w:rPr>
        <w:t xml:space="preserve"> </w:t>
      </w:r>
      <w:r w:rsidR="00EE02EE" w:rsidRPr="00E91E5F">
        <w:rPr>
          <w:rFonts w:ascii="Times New Roman" w:hAnsi="Times New Roman" w:cs="Times New Roman"/>
          <w:sz w:val="28"/>
          <w:szCs w:val="28"/>
        </w:rPr>
        <w:t>Поп</w:t>
      </w:r>
      <w:r w:rsidR="00A44D57" w:rsidRPr="00E91E5F">
        <w:rPr>
          <w:rFonts w:ascii="Times New Roman" w:hAnsi="Times New Roman" w:cs="Times New Roman"/>
          <w:sz w:val="28"/>
          <w:szCs w:val="28"/>
        </w:rPr>
        <w:t>ова</w:t>
      </w:r>
    </w:p>
    <w:sectPr w:rsidR="00A44D57" w:rsidRPr="00E91E5F" w:rsidSect="002C6E65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B1F98"/>
    <w:rsid w:val="00036C32"/>
    <w:rsid w:val="000665D3"/>
    <w:rsid w:val="000A0B29"/>
    <w:rsid w:val="000A18D0"/>
    <w:rsid w:val="000C228B"/>
    <w:rsid w:val="000D50ED"/>
    <w:rsid w:val="00112CDC"/>
    <w:rsid w:val="001505E8"/>
    <w:rsid w:val="001717CE"/>
    <w:rsid w:val="001B1F98"/>
    <w:rsid w:val="001F5BD7"/>
    <w:rsid w:val="00226609"/>
    <w:rsid w:val="00234CD7"/>
    <w:rsid w:val="00247350"/>
    <w:rsid w:val="0026207B"/>
    <w:rsid w:val="002B1673"/>
    <w:rsid w:val="002C53F5"/>
    <w:rsid w:val="002C6E65"/>
    <w:rsid w:val="002D2AC2"/>
    <w:rsid w:val="00316269"/>
    <w:rsid w:val="00316B9E"/>
    <w:rsid w:val="003239A0"/>
    <w:rsid w:val="0035454C"/>
    <w:rsid w:val="003A66B2"/>
    <w:rsid w:val="003C070D"/>
    <w:rsid w:val="003C4613"/>
    <w:rsid w:val="00425F95"/>
    <w:rsid w:val="00461BD1"/>
    <w:rsid w:val="0048706A"/>
    <w:rsid w:val="004C1936"/>
    <w:rsid w:val="004E394F"/>
    <w:rsid w:val="004F13B4"/>
    <w:rsid w:val="00513642"/>
    <w:rsid w:val="005A352A"/>
    <w:rsid w:val="006161E8"/>
    <w:rsid w:val="00656849"/>
    <w:rsid w:val="00663794"/>
    <w:rsid w:val="00741CC0"/>
    <w:rsid w:val="00823BA6"/>
    <w:rsid w:val="0086037C"/>
    <w:rsid w:val="008730A5"/>
    <w:rsid w:val="008D5636"/>
    <w:rsid w:val="008E5E82"/>
    <w:rsid w:val="00994B68"/>
    <w:rsid w:val="00996F68"/>
    <w:rsid w:val="009D3384"/>
    <w:rsid w:val="00A10B99"/>
    <w:rsid w:val="00A140A8"/>
    <w:rsid w:val="00A44D57"/>
    <w:rsid w:val="00A57D3C"/>
    <w:rsid w:val="00A7525F"/>
    <w:rsid w:val="00A83B1F"/>
    <w:rsid w:val="00A85704"/>
    <w:rsid w:val="00A87DA8"/>
    <w:rsid w:val="00AB0FC1"/>
    <w:rsid w:val="00AD3A97"/>
    <w:rsid w:val="00AF768B"/>
    <w:rsid w:val="00B33563"/>
    <w:rsid w:val="00B41BE9"/>
    <w:rsid w:val="00B948AF"/>
    <w:rsid w:val="00BD59F6"/>
    <w:rsid w:val="00BF6693"/>
    <w:rsid w:val="00C07D01"/>
    <w:rsid w:val="00C15BBC"/>
    <w:rsid w:val="00C20866"/>
    <w:rsid w:val="00C5221A"/>
    <w:rsid w:val="00C52EAF"/>
    <w:rsid w:val="00C77F2D"/>
    <w:rsid w:val="00CD6D07"/>
    <w:rsid w:val="00D57274"/>
    <w:rsid w:val="00D60465"/>
    <w:rsid w:val="00D9285F"/>
    <w:rsid w:val="00D938D8"/>
    <w:rsid w:val="00DB7AA8"/>
    <w:rsid w:val="00E1444B"/>
    <w:rsid w:val="00E237ED"/>
    <w:rsid w:val="00E45C66"/>
    <w:rsid w:val="00E53680"/>
    <w:rsid w:val="00E91E5F"/>
    <w:rsid w:val="00EC52DC"/>
    <w:rsid w:val="00EC544B"/>
    <w:rsid w:val="00EE02EE"/>
    <w:rsid w:val="00F01467"/>
    <w:rsid w:val="00F06537"/>
    <w:rsid w:val="00F2057C"/>
    <w:rsid w:val="00F369E0"/>
    <w:rsid w:val="00F54805"/>
    <w:rsid w:val="00FA2CD4"/>
    <w:rsid w:val="00FA6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7A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05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057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463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27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32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5C163-1EBA-4033-8BEE-F37AC0B26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742</TotalTime>
  <Pages>1</Pages>
  <Words>647</Words>
  <Characters>3693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Бухгалтер</cp:lastModifiedBy>
  <cp:revision>40</cp:revision>
  <cp:lastPrinted>2025-08-27T10:54:00Z</cp:lastPrinted>
  <dcterms:created xsi:type="dcterms:W3CDTF">2013-02-26T09:45:00Z</dcterms:created>
  <dcterms:modified xsi:type="dcterms:W3CDTF">2025-08-27T10:54:00Z</dcterms:modified>
</cp:coreProperties>
</file>